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4C" w:rsidRPr="00E56A5B" w:rsidRDefault="00FE1460">
      <w:pPr>
        <w:jc w:val="center"/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  <w:b/>
        </w:rPr>
        <w:t>JOB ANNOUNCEMENT</w:t>
      </w:r>
      <w:r w:rsidRPr="00E56A5B">
        <w:rPr>
          <w:rFonts w:ascii="Times New Roman" w:eastAsia="Times New Roman" w:hAnsi="Times New Roman" w:cs="Times New Roman"/>
          <w:b/>
        </w:rPr>
        <w:br/>
        <w:t xml:space="preserve">AFT </w:t>
      </w:r>
      <w:r w:rsidR="0063096A" w:rsidRPr="00E56A5B">
        <w:rPr>
          <w:rFonts w:ascii="Times New Roman" w:eastAsia="Times New Roman" w:hAnsi="Times New Roman" w:cs="Times New Roman"/>
          <w:b/>
        </w:rPr>
        <w:t xml:space="preserve">Local </w:t>
      </w:r>
      <w:r w:rsidRPr="00E56A5B">
        <w:rPr>
          <w:rFonts w:ascii="Times New Roman" w:eastAsia="Times New Roman" w:hAnsi="Times New Roman" w:cs="Times New Roman"/>
          <w:b/>
        </w:rPr>
        <w:t>1521</w:t>
      </w:r>
      <w:r w:rsidR="00270651" w:rsidRPr="00E56A5B">
        <w:rPr>
          <w:rFonts w:ascii="Times New Roman" w:eastAsia="Times New Roman" w:hAnsi="Times New Roman" w:cs="Times New Roman"/>
          <w:b/>
        </w:rPr>
        <w:t xml:space="preserve"> LEAD </w:t>
      </w:r>
      <w:r w:rsidRPr="00E56A5B">
        <w:rPr>
          <w:rFonts w:ascii="Times New Roman" w:eastAsia="Times New Roman" w:hAnsi="Times New Roman" w:cs="Times New Roman"/>
          <w:b/>
        </w:rPr>
        <w:t>ORGANIZER</w:t>
      </w:r>
    </w:p>
    <w:p w:rsidR="0011494C" w:rsidRPr="00E56A5B" w:rsidRDefault="00FE1460">
      <w:pPr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  <w:b/>
        </w:rPr>
        <w:br/>
      </w:r>
    </w:p>
    <w:p w:rsidR="0011494C" w:rsidRPr="00E56A5B" w:rsidRDefault="00FE1460">
      <w:pPr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  <w:b/>
        </w:rPr>
        <w:t>Background Information:</w:t>
      </w:r>
    </w:p>
    <w:p w:rsidR="0011494C" w:rsidRPr="00E56A5B" w:rsidRDefault="00FE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</w:rPr>
        <w:t xml:space="preserve">Given the nationwide attack on public education and unions, the  recent </w:t>
      </w:r>
      <w:r w:rsidRPr="00E56A5B">
        <w:rPr>
          <w:rFonts w:ascii="Times New Roman" w:eastAsia="Times New Roman" w:hAnsi="Times New Roman" w:cs="Times New Roman"/>
          <w:i/>
          <w:iCs/>
        </w:rPr>
        <w:t>Janus</w:t>
      </w:r>
      <w:r w:rsidR="0063096A" w:rsidRPr="00E56A5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63096A" w:rsidRPr="00E56A5B">
        <w:rPr>
          <w:rFonts w:ascii="Times New Roman" w:eastAsia="Times New Roman" w:hAnsi="Times New Roman" w:cs="Times New Roman"/>
          <w:i/>
          <w:iCs/>
        </w:rPr>
        <w:t>v.AFSCME</w:t>
      </w:r>
      <w:proofErr w:type="spellEnd"/>
      <w:r w:rsidR="0063096A" w:rsidRPr="00E56A5B">
        <w:rPr>
          <w:rFonts w:ascii="Times New Roman" w:eastAsia="Times New Roman" w:hAnsi="Times New Roman" w:cs="Times New Roman"/>
        </w:rPr>
        <w:t xml:space="preserve"> Supreme Court</w:t>
      </w:r>
      <w:r w:rsidRPr="00E56A5B">
        <w:rPr>
          <w:rFonts w:ascii="Times New Roman" w:eastAsia="Times New Roman" w:hAnsi="Times New Roman" w:cs="Times New Roman"/>
        </w:rPr>
        <w:t xml:space="preserve"> decision, and the continuing challenges of organizing and activating members, AFT</w:t>
      </w:r>
      <w:r w:rsidR="0063096A" w:rsidRPr="00E56A5B">
        <w:rPr>
          <w:rFonts w:ascii="Times New Roman" w:eastAsia="Times New Roman" w:hAnsi="Times New Roman" w:cs="Times New Roman"/>
        </w:rPr>
        <w:t xml:space="preserve"> Local</w:t>
      </w:r>
      <w:r w:rsidRPr="00E56A5B">
        <w:rPr>
          <w:rFonts w:ascii="Times New Roman" w:eastAsia="Times New Roman" w:hAnsi="Times New Roman" w:cs="Times New Roman"/>
        </w:rPr>
        <w:t xml:space="preserve"> 1521 </w:t>
      </w:r>
      <w:r w:rsidR="0063096A" w:rsidRPr="00E56A5B">
        <w:rPr>
          <w:rFonts w:ascii="Times New Roman" w:eastAsia="Times New Roman" w:hAnsi="Times New Roman" w:cs="Times New Roman"/>
        </w:rPr>
        <w:t xml:space="preserve">(the Los Angeles College Faculty Guild) </w:t>
      </w:r>
      <w:r w:rsidR="00270651" w:rsidRPr="00E56A5B">
        <w:rPr>
          <w:rFonts w:ascii="Times New Roman" w:eastAsia="Times New Roman" w:hAnsi="Times New Roman" w:cs="Times New Roman"/>
        </w:rPr>
        <w:t>is hiring a Lead</w:t>
      </w:r>
      <w:r w:rsidRPr="00E56A5B">
        <w:rPr>
          <w:rFonts w:ascii="Times New Roman" w:eastAsia="Times New Roman" w:hAnsi="Times New Roman" w:cs="Times New Roman"/>
        </w:rPr>
        <w:t xml:space="preserve"> Organizer.  The </w:t>
      </w:r>
      <w:r w:rsidR="00270651" w:rsidRPr="00E56A5B">
        <w:rPr>
          <w:rFonts w:ascii="Times New Roman" w:eastAsia="Times New Roman" w:hAnsi="Times New Roman" w:cs="Times New Roman"/>
        </w:rPr>
        <w:t xml:space="preserve"> Lead </w:t>
      </w:r>
      <w:r w:rsidRPr="00E56A5B">
        <w:rPr>
          <w:rFonts w:ascii="Times New Roman" w:eastAsia="Times New Roman" w:hAnsi="Times New Roman" w:cs="Times New Roman"/>
        </w:rPr>
        <w:t xml:space="preserve">Organizer  will be responsible for building the organizing capacity of our union so that we can effectively carry out our union’s goals.  The role of the </w:t>
      </w:r>
      <w:r w:rsidR="00270651" w:rsidRPr="00E56A5B">
        <w:rPr>
          <w:rFonts w:ascii="Times New Roman" w:eastAsia="Times New Roman" w:hAnsi="Times New Roman" w:cs="Times New Roman"/>
        </w:rPr>
        <w:t xml:space="preserve">Lead </w:t>
      </w:r>
      <w:r w:rsidRPr="00E56A5B">
        <w:rPr>
          <w:rFonts w:ascii="Times New Roman" w:eastAsia="Times New Roman" w:hAnsi="Times New Roman" w:cs="Times New Roman"/>
        </w:rPr>
        <w:t xml:space="preserve">Organizer </w:t>
      </w:r>
      <w:r w:rsidRPr="00E56A5B">
        <w:rPr>
          <w:rFonts w:ascii="Times New Roman" w:eastAsia="Times New Roman" w:hAnsi="Times New Roman" w:cs="Times New Roman"/>
          <w:highlight w:val="white"/>
        </w:rPr>
        <w:t>will be to strengthen and grow our existing member</w:t>
      </w:r>
      <w:r w:rsidR="004C3EBA" w:rsidRPr="00E56A5B">
        <w:rPr>
          <w:rFonts w:ascii="Times New Roman" w:eastAsia="Times New Roman" w:hAnsi="Times New Roman" w:cs="Times New Roman"/>
          <w:highlight w:val="white"/>
        </w:rPr>
        <w:t>-</w:t>
      </w:r>
      <w:r w:rsidRPr="00E56A5B">
        <w:rPr>
          <w:rFonts w:ascii="Times New Roman" w:eastAsia="Times New Roman" w:hAnsi="Times New Roman" w:cs="Times New Roman"/>
          <w:highlight w:val="white"/>
        </w:rPr>
        <w:t>to</w:t>
      </w:r>
      <w:r w:rsidR="004C3EBA" w:rsidRPr="00E56A5B">
        <w:rPr>
          <w:rFonts w:ascii="Times New Roman" w:eastAsia="Times New Roman" w:hAnsi="Times New Roman" w:cs="Times New Roman"/>
          <w:highlight w:val="white"/>
        </w:rPr>
        <w:t>-</w:t>
      </w:r>
      <w:r w:rsidRPr="00E56A5B">
        <w:rPr>
          <w:rFonts w:ascii="Times New Roman" w:eastAsia="Times New Roman" w:hAnsi="Times New Roman" w:cs="Times New Roman"/>
          <w:highlight w:val="white"/>
        </w:rPr>
        <w:t xml:space="preserve">member organizing structure to win </w:t>
      </w:r>
      <w:r w:rsidR="004C3EBA" w:rsidRPr="00E56A5B">
        <w:rPr>
          <w:rFonts w:ascii="Times New Roman" w:eastAsia="Times New Roman" w:hAnsi="Times New Roman" w:cs="Times New Roman"/>
          <w:highlight w:val="white"/>
        </w:rPr>
        <w:t>our</w:t>
      </w:r>
      <w:r w:rsidRPr="00E56A5B">
        <w:rPr>
          <w:rFonts w:ascii="Times New Roman" w:eastAsia="Times New Roman" w:hAnsi="Times New Roman" w:cs="Times New Roman"/>
          <w:highlight w:val="white"/>
        </w:rPr>
        <w:t xml:space="preserve"> contract campaign.</w:t>
      </w:r>
    </w:p>
    <w:p w:rsidR="0011494C" w:rsidRPr="00E56A5B" w:rsidRDefault="00114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11494C" w:rsidRPr="00E56A5B" w:rsidRDefault="00FE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</w:rPr>
        <w:t>AFT 1521 is a progressive union representing 5,000 full-time and adjunct faculty on all nine campuses of the Los Angeles Community College District (LACCD).</w:t>
      </w:r>
    </w:p>
    <w:p w:rsidR="0011494C" w:rsidRPr="00E56A5B" w:rsidRDefault="00114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11494C" w:rsidRPr="00E56A5B" w:rsidRDefault="00FE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  <w:b/>
        </w:rPr>
        <w:t>Responsibilities:</w:t>
      </w:r>
    </w:p>
    <w:p w:rsidR="0011494C" w:rsidRPr="00E56A5B" w:rsidRDefault="00114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11494C" w:rsidRPr="00E56A5B" w:rsidRDefault="00FE1460" w:rsidP="001B1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</w:rPr>
        <w:t>Th</w:t>
      </w:r>
      <w:r w:rsidR="00270651" w:rsidRPr="00E56A5B">
        <w:rPr>
          <w:rFonts w:ascii="Times New Roman" w:eastAsia="Times New Roman" w:hAnsi="Times New Roman" w:cs="Times New Roman"/>
        </w:rPr>
        <w:t xml:space="preserve">e primary responsibility of the Lead </w:t>
      </w:r>
      <w:r w:rsidRPr="00E56A5B">
        <w:rPr>
          <w:rFonts w:ascii="Times New Roman" w:eastAsia="Times New Roman" w:hAnsi="Times New Roman" w:cs="Times New Roman"/>
        </w:rPr>
        <w:t xml:space="preserve">Organizer </w:t>
      </w:r>
      <w:r w:rsidRPr="00E56A5B">
        <w:rPr>
          <w:rFonts w:ascii="Times New Roman" w:eastAsia="Times New Roman" w:hAnsi="Times New Roman" w:cs="Times New Roman"/>
          <w:highlight w:val="white"/>
        </w:rPr>
        <w:t xml:space="preserve">will be to strengthen and grow existing member organizing teams on every </w:t>
      </w:r>
      <w:proofErr w:type="spellStart"/>
      <w:r w:rsidRPr="00E56A5B">
        <w:rPr>
          <w:rFonts w:ascii="Times New Roman" w:eastAsia="Times New Roman" w:hAnsi="Times New Roman" w:cs="Times New Roman"/>
          <w:highlight w:val="white"/>
        </w:rPr>
        <w:t>campus</w:t>
      </w:r>
      <w:r w:rsidRPr="00E56A5B">
        <w:rPr>
          <w:rFonts w:ascii="Times New Roman" w:eastAsia="Times New Roman" w:hAnsi="Times New Roman" w:cs="Times New Roman"/>
        </w:rPr>
        <w:t>.The</w:t>
      </w:r>
      <w:proofErr w:type="spellEnd"/>
      <w:r w:rsidRPr="00E56A5B">
        <w:rPr>
          <w:rFonts w:ascii="Times New Roman" w:eastAsia="Times New Roman" w:hAnsi="Times New Roman" w:cs="Times New Roman"/>
        </w:rPr>
        <w:t xml:space="preserve"> Organizer will</w:t>
      </w:r>
      <w:r w:rsidR="001B1FC4" w:rsidRPr="00E56A5B">
        <w:rPr>
          <w:rFonts w:ascii="Times New Roman" w:eastAsia="Times New Roman" w:hAnsi="Times New Roman" w:cs="Times New Roman"/>
        </w:rPr>
        <w:t xml:space="preserve"> w</w:t>
      </w:r>
      <w:r w:rsidRPr="00E56A5B">
        <w:rPr>
          <w:rFonts w:ascii="Times New Roman" w:eastAsia="Times New Roman" w:hAnsi="Times New Roman" w:cs="Times New Roman"/>
        </w:rPr>
        <w:t xml:space="preserve">ork with </w:t>
      </w:r>
      <w:r w:rsidR="00270651" w:rsidRPr="00E56A5B">
        <w:rPr>
          <w:rFonts w:ascii="Times New Roman" w:eastAsia="Times New Roman" w:hAnsi="Times New Roman" w:cs="Times New Roman"/>
        </w:rPr>
        <w:t>another</w:t>
      </w:r>
      <w:r w:rsidR="0063096A" w:rsidRPr="00E56A5B">
        <w:rPr>
          <w:rFonts w:ascii="Times New Roman" w:eastAsia="Times New Roman" w:hAnsi="Times New Roman" w:cs="Times New Roman"/>
        </w:rPr>
        <w:t xml:space="preserve"> organizer </w:t>
      </w:r>
      <w:r w:rsidR="001B1FC4" w:rsidRPr="00E56A5B">
        <w:rPr>
          <w:rFonts w:ascii="Times New Roman" w:eastAsia="Times New Roman" w:hAnsi="Times New Roman" w:cs="Times New Roman"/>
        </w:rPr>
        <w:t>to accomplish the</w:t>
      </w:r>
      <w:r w:rsidRPr="00E56A5B">
        <w:rPr>
          <w:rFonts w:ascii="Times New Roman" w:eastAsia="Times New Roman" w:hAnsi="Times New Roman" w:cs="Times New Roman"/>
        </w:rPr>
        <w:t xml:space="preserve"> tasks</w:t>
      </w:r>
      <w:r w:rsidR="00270651" w:rsidRPr="00E56A5B">
        <w:rPr>
          <w:rFonts w:ascii="Times New Roman" w:eastAsia="Times New Roman" w:hAnsi="Times New Roman" w:cs="Times New Roman"/>
        </w:rPr>
        <w:t xml:space="preserve"> below</w:t>
      </w:r>
      <w:r w:rsidR="001B1FC4" w:rsidRPr="00E56A5B">
        <w:rPr>
          <w:rFonts w:ascii="Times New Roman" w:eastAsia="Times New Roman" w:hAnsi="Times New Roman" w:cs="Times New Roman"/>
        </w:rPr>
        <w:t>:</w:t>
      </w:r>
      <w:r w:rsidR="001B1FC4" w:rsidRPr="00E56A5B">
        <w:rPr>
          <w:rFonts w:ascii="Times New Roman" w:eastAsia="Times New Roman" w:hAnsi="Times New Roman" w:cs="Times New Roman"/>
        </w:rPr>
        <w:br/>
      </w:r>
    </w:p>
    <w:p w:rsidR="0011494C" w:rsidRPr="00E56A5B" w:rsidRDefault="00FE1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Work </w:t>
      </w:r>
      <w:r w:rsidRPr="00E56A5B">
        <w:rPr>
          <w:rFonts w:ascii="Times New Roman" w:eastAsia="Times New Roman" w:hAnsi="Times New Roman" w:cs="Times New Roman"/>
        </w:rPr>
        <w:t xml:space="preserve">with </w:t>
      </w:r>
      <w:r w:rsidR="0063096A" w:rsidRPr="00E56A5B">
        <w:rPr>
          <w:rFonts w:ascii="Times New Roman" w:eastAsia="Times New Roman" w:hAnsi="Times New Roman" w:cs="Times New Roman"/>
        </w:rPr>
        <w:t xml:space="preserve">Faculty </w:t>
      </w:r>
      <w:r w:rsidRPr="00E56A5B">
        <w:rPr>
          <w:rFonts w:ascii="Times New Roman" w:eastAsia="Times New Roman" w:hAnsi="Times New Roman" w:cs="Times New Roman"/>
        </w:rPr>
        <w:t>Guild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committees to </w:t>
      </w:r>
      <w:r w:rsidRPr="00E56A5B">
        <w:rPr>
          <w:rFonts w:ascii="Times New Roman" w:eastAsia="Times New Roman" w:hAnsi="Times New Roman" w:cs="Times New Roman"/>
        </w:rPr>
        <w:t xml:space="preserve">implement the </w:t>
      </w:r>
      <w:r w:rsidR="0063096A" w:rsidRPr="00E56A5B">
        <w:rPr>
          <w:rFonts w:ascii="Times New Roman" w:eastAsia="Times New Roman" w:hAnsi="Times New Roman" w:cs="Times New Roman"/>
        </w:rPr>
        <w:t xml:space="preserve">Faculty </w:t>
      </w:r>
      <w:r w:rsidRPr="00E56A5B">
        <w:rPr>
          <w:rFonts w:ascii="Times New Roman" w:eastAsia="Times New Roman" w:hAnsi="Times New Roman" w:cs="Times New Roman"/>
        </w:rPr>
        <w:t>Guild’s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goals </w:t>
      </w:r>
    </w:p>
    <w:p w:rsidR="0011494C" w:rsidRPr="00E56A5B" w:rsidRDefault="00FE1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Work with the elected leaders and committee representatives to design and implement campaigns to build organizational power and be responsible for the effective functioning of </w:t>
      </w:r>
      <w:r w:rsidRPr="00E56A5B">
        <w:rPr>
          <w:rFonts w:ascii="Times New Roman" w:eastAsia="Times New Roman" w:hAnsi="Times New Roman" w:cs="Times New Roman"/>
        </w:rPr>
        <w:t xml:space="preserve">the </w:t>
      </w:r>
      <w:r w:rsidR="0063096A" w:rsidRPr="00E56A5B">
        <w:rPr>
          <w:rFonts w:ascii="Times New Roman" w:eastAsia="Times New Roman" w:hAnsi="Times New Roman" w:cs="Times New Roman"/>
        </w:rPr>
        <w:t xml:space="preserve">Faculty </w:t>
      </w:r>
      <w:r w:rsidRPr="00E56A5B">
        <w:rPr>
          <w:rFonts w:ascii="Times New Roman" w:eastAsia="Times New Roman" w:hAnsi="Times New Roman" w:cs="Times New Roman"/>
        </w:rPr>
        <w:t>Guild</w:t>
      </w:r>
      <w:r w:rsidR="002F38DF" w:rsidRPr="00E56A5B">
        <w:rPr>
          <w:rFonts w:ascii="Times New Roman" w:eastAsia="Times New Roman" w:hAnsi="Times New Roman" w:cs="Times New Roman"/>
        </w:rPr>
        <w:t>,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including member organizing team members/member organizers/activists, leadership identification, recruitment, development, and training of members. Tasks include:</w:t>
      </w:r>
    </w:p>
    <w:p w:rsidR="0011494C" w:rsidRPr="00E56A5B" w:rsidRDefault="00FE14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3C4043"/>
          <w:highlight w:val="white"/>
        </w:rPr>
        <w:t>Increase membership through worker</w:t>
      </w:r>
      <w:r w:rsidR="007A16C9" w:rsidRPr="00E56A5B">
        <w:rPr>
          <w:rFonts w:ascii="Times New Roman" w:eastAsia="Times New Roman" w:hAnsi="Times New Roman" w:cs="Times New Roman"/>
          <w:color w:val="3C4043"/>
          <w:highlight w:val="white"/>
        </w:rPr>
        <w:t>-</w:t>
      </w:r>
      <w:r w:rsidRPr="00E56A5B">
        <w:rPr>
          <w:rFonts w:ascii="Times New Roman" w:eastAsia="Times New Roman" w:hAnsi="Times New Roman" w:cs="Times New Roman"/>
          <w:color w:val="3C4043"/>
          <w:highlight w:val="white"/>
        </w:rPr>
        <w:t>to</w:t>
      </w:r>
      <w:r w:rsidR="007A16C9" w:rsidRPr="00E56A5B">
        <w:rPr>
          <w:rFonts w:ascii="Times New Roman" w:eastAsia="Times New Roman" w:hAnsi="Times New Roman" w:cs="Times New Roman"/>
          <w:color w:val="3C4043"/>
          <w:highlight w:val="white"/>
        </w:rPr>
        <w:t>-</w:t>
      </w:r>
      <w:r w:rsidRPr="00E56A5B">
        <w:rPr>
          <w:rFonts w:ascii="Times New Roman" w:eastAsia="Times New Roman" w:hAnsi="Times New Roman" w:cs="Times New Roman"/>
          <w:color w:val="3C4043"/>
          <w:highlight w:val="white"/>
        </w:rPr>
        <w:t>worker outreach</w:t>
      </w:r>
    </w:p>
    <w:p w:rsidR="0011494C" w:rsidRPr="00E56A5B" w:rsidRDefault="00FE14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Develop and implement internal organizing plan for worksite campaigns </w:t>
      </w:r>
      <w:r w:rsidR="003F6CED" w:rsidRPr="00E56A5B">
        <w:rPr>
          <w:rFonts w:ascii="Times New Roman" w:eastAsia="Times New Roman" w:hAnsi="Times New Roman" w:cs="Times New Roman"/>
          <w:color w:val="222222"/>
        </w:rPr>
        <w:t>around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specific issues including budget, work</w:t>
      </w:r>
      <w:r w:rsidR="003F6CED" w:rsidRPr="00E56A5B">
        <w:rPr>
          <w:rFonts w:ascii="Times New Roman" w:eastAsia="Times New Roman" w:hAnsi="Times New Roman" w:cs="Times New Roman"/>
          <w:color w:val="222222"/>
        </w:rPr>
        <w:t>ing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conditions, contract negotiations, etc.  </w:t>
      </w:r>
    </w:p>
    <w:p w:rsidR="0011494C" w:rsidRPr="00E56A5B" w:rsidRDefault="00FE14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Establish and carry out plans to address the impact of the Janus decision and other attacks on unions and public education</w:t>
      </w:r>
    </w:p>
    <w:p w:rsidR="0011494C" w:rsidRPr="00E56A5B" w:rsidRDefault="00FE1460">
      <w:pPr>
        <w:numPr>
          <w:ilvl w:val="1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Identify, recruit, train</w:t>
      </w:r>
      <w:r w:rsidR="003F6CED" w:rsidRPr="00E56A5B">
        <w:rPr>
          <w:rFonts w:ascii="Times New Roman" w:eastAsia="Times New Roman" w:hAnsi="Times New Roman" w:cs="Times New Roman"/>
          <w:color w:val="222222"/>
        </w:rPr>
        <w:t xml:space="preserve">, </w:t>
      </w:r>
      <w:r w:rsidRPr="00E56A5B">
        <w:rPr>
          <w:rFonts w:ascii="Times New Roman" w:eastAsia="Times New Roman" w:hAnsi="Times New Roman" w:cs="Times New Roman"/>
          <w:color w:val="222222"/>
        </w:rPr>
        <w:t>and develop leaders</w:t>
      </w:r>
    </w:p>
    <w:p w:rsidR="0011494C" w:rsidRPr="00E56A5B" w:rsidRDefault="00FE1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Engage </w:t>
      </w:r>
      <w:r w:rsidRPr="00E56A5B">
        <w:rPr>
          <w:rFonts w:ascii="Times New Roman" w:eastAsia="Times New Roman" w:hAnsi="Times New Roman" w:cs="Times New Roman"/>
        </w:rPr>
        <w:t xml:space="preserve">members </w:t>
      </w:r>
      <w:r w:rsidR="008F3475" w:rsidRPr="00E56A5B">
        <w:rPr>
          <w:rFonts w:ascii="Times New Roman" w:eastAsia="Times New Roman" w:hAnsi="Times New Roman" w:cs="Times New Roman"/>
        </w:rPr>
        <w:t>to</w:t>
      </w:r>
      <w:r w:rsidR="0063096A" w:rsidRPr="00E56A5B">
        <w:rPr>
          <w:rFonts w:ascii="Times New Roman" w:eastAsia="Times New Roman" w:hAnsi="Times New Roman" w:cs="Times New Roman"/>
        </w:rPr>
        <w:t xml:space="preserve"> </w:t>
      </w:r>
      <w:r w:rsidRPr="00E56A5B">
        <w:rPr>
          <w:rFonts w:ascii="Times New Roman" w:eastAsia="Times New Roman" w:hAnsi="Times New Roman" w:cs="Times New Roman"/>
        </w:rPr>
        <w:t>participat</w:t>
      </w:r>
      <w:r w:rsidR="008F3475" w:rsidRPr="00E56A5B">
        <w:rPr>
          <w:rFonts w:ascii="Times New Roman" w:eastAsia="Times New Roman" w:hAnsi="Times New Roman" w:cs="Times New Roman"/>
        </w:rPr>
        <w:t>e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in union events and political activities</w:t>
      </w:r>
    </w:p>
    <w:p w:rsidR="0011494C" w:rsidRPr="00E56A5B" w:rsidRDefault="00FE14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Mobilize faculty to support student concerns</w:t>
      </w:r>
    </w:p>
    <w:p w:rsidR="0011494C" w:rsidRPr="00E56A5B" w:rsidRDefault="00FE14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Organize members for electoral campaigns </w:t>
      </w:r>
    </w:p>
    <w:p w:rsidR="0011494C" w:rsidRPr="00E56A5B" w:rsidRDefault="00FE14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Engage members around issues related to collective bargaining, contract enforcement, Board of Trustee meetings, budget issues, adjunct issues, pertinent legislation, and other campaigns of interest to the union  </w:t>
      </w:r>
    </w:p>
    <w:p w:rsidR="0011494C" w:rsidRPr="00E56A5B" w:rsidRDefault="00FE14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Mobilize members to become active in supporting LA Fed campaigns</w:t>
      </w:r>
    </w:p>
    <w:p w:rsidR="0011494C" w:rsidRPr="00E56A5B" w:rsidRDefault="00FE1460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Assist with the development and implementation of a contract campaign (for a contract that expires on 6/30/2020)</w:t>
      </w:r>
    </w:p>
    <w:p w:rsidR="0011494C" w:rsidRPr="00E56A5B" w:rsidRDefault="00FE1460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Work with community and other groups to </w:t>
      </w:r>
      <w:r w:rsidRPr="00E56A5B">
        <w:rPr>
          <w:rFonts w:ascii="Times New Roman" w:eastAsia="Times New Roman" w:hAnsi="Times New Roman" w:cs="Times New Roman"/>
        </w:rPr>
        <w:t xml:space="preserve">advance </w:t>
      </w:r>
      <w:r w:rsidR="00270651" w:rsidRPr="00E56A5B">
        <w:rPr>
          <w:rFonts w:ascii="Times New Roman" w:eastAsia="Times New Roman" w:hAnsi="Times New Roman" w:cs="Times New Roman"/>
        </w:rPr>
        <w:t xml:space="preserve">the Faculty Guild’s </w:t>
      </w:r>
      <w:r w:rsidRPr="00E56A5B">
        <w:rPr>
          <w:rFonts w:ascii="Times New Roman" w:eastAsia="Times New Roman" w:hAnsi="Times New Roman" w:cs="Times New Roman"/>
          <w:color w:val="222222"/>
        </w:rPr>
        <w:t>contract and community campaigns</w:t>
      </w:r>
    </w:p>
    <w:p w:rsidR="0011494C" w:rsidRPr="00E56A5B" w:rsidRDefault="00FE1460" w:rsidP="00270651">
      <w:pPr>
        <w:numPr>
          <w:ilvl w:val="0"/>
          <w:numId w:val="3"/>
        </w:numPr>
        <w:shd w:val="clear" w:color="auto" w:fill="FFFFFF"/>
        <w:spacing w:after="280"/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Represent </w:t>
      </w:r>
      <w:r w:rsidRPr="00E56A5B">
        <w:rPr>
          <w:rFonts w:ascii="Times New Roman" w:eastAsia="Times New Roman" w:hAnsi="Times New Roman" w:cs="Times New Roman"/>
        </w:rPr>
        <w:t xml:space="preserve">the </w:t>
      </w:r>
      <w:r w:rsidR="0063096A" w:rsidRPr="00E56A5B">
        <w:rPr>
          <w:rFonts w:ascii="Times New Roman" w:eastAsia="Times New Roman" w:hAnsi="Times New Roman" w:cs="Times New Roman"/>
        </w:rPr>
        <w:t>Faculty</w:t>
      </w:r>
      <w:r w:rsidR="00270651" w:rsidRPr="00E56A5B">
        <w:rPr>
          <w:rFonts w:ascii="Times New Roman" w:eastAsia="Times New Roman" w:hAnsi="Times New Roman" w:cs="Times New Roman"/>
        </w:rPr>
        <w:t xml:space="preserve"> </w:t>
      </w:r>
      <w:r w:rsidRPr="00E56A5B">
        <w:rPr>
          <w:rFonts w:ascii="Times New Roman" w:eastAsia="Times New Roman" w:hAnsi="Times New Roman" w:cs="Times New Roman"/>
        </w:rPr>
        <w:t>Guild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in community and labor coalition activities</w:t>
      </w:r>
      <w:r w:rsidR="00343637" w:rsidRPr="00E56A5B">
        <w:rPr>
          <w:rFonts w:ascii="Times New Roman" w:eastAsia="Times New Roman" w:hAnsi="Times New Roman" w:cs="Times New Roman"/>
          <w:color w:val="222222"/>
        </w:rPr>
        <w:t>, as assigned</w:t>
      </w:r>
    </w:p>
    <w:p w:rsidR="0011494C" w:rsidRPr="00E56A5B" w:rsidRDefault="00114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11494C" w:rsidRPr="00E56A5B" w:rsidRDefault="00FE1460">
      <w:pPr>
        <w:shd w:val="clear" w:color="auto" w:fill="FFFFFF"/>
        <w:spacing w:before="220" w:after="220"/>
        <w:rPr>
          <w:rFonts w:ascii="Times New Roman" w:eastAsia="Times New Roman" w:hAnsi="Times New Roman" w:cs="Times New Roman"/>
          <w:b/>
          <w:color w:val="222222"/>
        </w:rPr>
      </w:pPr>
      <w:r w:rsidRPr="00E56A5B">
        <w:rPr>
          <w:rFonts w:ascii="Times New Roman" w:eastAsia="Times New Roman" w:hAnsi="Times New Roman" w:cs="Times New Roman"/>
          <w:b/>
          <w:color w:val="222222"/>
        </w:rPr>
        <w:t>Desired Qualifications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spacing w:before="220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Experience with planning, implementing, and managing an escalating contract campaign 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Ability to establish rapport with and organize union </w:t>
      </w:r>
      <w:r w:rsidRPr="00E56A5B">
        <w:rPr>
          <w:rFonts w:ascii="Times New Roman" w:eastAsia="Times New Roman" w:hAnsi="Times New Roman" w:cs="Times New Roman"/>
        </w:rPr>
        <w:t xml:space="preserve">members </w:t>
      </w:r>
      <w:r w:rsidR="006B7804" w:rsidRPr="00E56A5B">
        <w:rPr>
          <w:rFonts w:ascii="Times New Roman" w:eastAsia="Times New Roman" w:hAnsi="Times New Roman" w:cs="Times New Roman"/>
        </w:rPr>
        <w:t>from</w:t>
      </w:r>
      <w:r w:rsidR="006B7804" w:rsidRPr="00E56A5B">
        <w:rPr>
          <w:rFonts w:ascii="Times New Roman" w:eastAsia="Times New Roman" w:hAnsi="Times New Roman" w:cs="Times New Roman"/>
          <w:color w:val="222222"/>
        </w:rPr>
        <w:t xml:space="preserve"> </w:t>
      </w:r>
      <w:r w:rsidRPr="00E56A5B">
        <w:rPr>
          <w:rFonts w:ascii="Times New Roman" w:eastAsia="Times New Roman" w:hAnsi="Times New Roman" w:cs="Times New Roman"/>
          <w:color w:val="222222"/>
        </w:rPr>
        <w:t>widely diversified ethnic, social and economic groups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Good judgment and ability to discern priorities when faced with many important tasks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Some knowledge of labor rights and contract language and ability to learn these quickly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Willingness to work independently, with occasional long and irregular hours</w:t>
      </w:r>
    </w:p>
    <w:p w:rsidR="0063096A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Ability to communicate well in writing and </w:t>
      </w:r>
      <w:r w:rsidR="00496334" w:rsidRPr="00E56A5B">
        <w:rPr>
          <w:rFonts w:ascii="Times New Roman" w:eastAsia="Times New Roman" w:hAnsi="Times New Roman" w:cs="Times New Roman"/>
          <w:color w:val="222222"/>
        </w:rPr>
        <w:t>speaking</w:t>
      </w:r>
    </w:p>
    <w:p w:rsidR="0011494C" w:rsidRPr="00E56A5B" w:rsidRDefault="006309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</w:rPr>
        <w:t>A</w:t>
      </w:r>
      <w:r w:rsidR="00FE1460" w:rsidRPr="00E56A5B">
        <w:rPr>
          <w:rFonts w:ascii="Times New Roman" w:eastAsia="Times New Roman" w:hAnsi="Times New Roman" w:cs="Times New Roman"/>
        </w:rPr>
        <w:t>bility to mobilize membership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Ability to maintain work files and manage membership assessments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Proficiency with computers and applications including, but not limited to: Microsoft Word, Microsoft Excel, Microsoft Access, PowerPoint, E-mail and Internet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 xml:space="preserve">Two or more years related </w:t>
      </w:r>
      <w:r w:rsidR="00496334" w:rsidRPr="00E56A5B">
        <w:rPr>
          <w:rFonts w:ascii="Times New Roman" w:eastAsia="Times New Roman" w:hAnsi="Times New Roman" w:cs="Times New Roman"/>
          <w:color w:val="222222"/>
        </w:rPr>
        <w:t xml:space="preserve">to 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public sector labor union experience. Prior union work experience with higher education unions or white-collar professional sectors </w:t>
      </w:r>
      <w:r w:rsidR="00FF52F5" w:rsidRPr="00E56A5B">
        <w:rPr>
          <w:rFonts w:ascii="Times New Roman" w:eastAsia="Times New Roman" w:hAnsi="Times New Roman" w:cs="Times New Roman"/>
          <w:color w:val="222222"/>
        </w:rPr>
        <w:t>would be particularly useful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.  </w:t>
      </w:r>
    </w:p>
    <w:p w:rsidR="0011494C" w:rsidRPr="00E56A5B" w:rsidRDefault="00FE1460">
      <w:pPr>
        <w:numPr>
          <w:ilvl w:val="0"/>
          <w:numId w:val="1"/>
        </w:numPr>
        <w:shd w:val="clear" w:color="auto" w:fill="FFFFFF"/>
        <w:spacing w:after="280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Ability to drive to LACCD campuses and worksites throughout Los Angeles County. Driver’s License and vehicle required.</w:t>
      </w:r>
    </w:p>
    <w:p w:rsidR="0011494C" w:rsidRPr="00E56A5B" w:rsidRDefault="00FE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b/>
          <w:color w:val="222222"/>
        </w:rPr>
        <w:t>Terms and Conditions:</w:t>
      </w:r>
    </w:p>
    <w:p w:rsidR="0011494C" w:rsidRPr="00E56A5B" w:rsidRDefault="00114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11494C" w:rsidRPr="00E56A5B" w:rsidRDefault="00FE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This position is open to both LACCD faculty and non-LACCD employees.</w:t>
      </w:r>
    </w:p>
    <w:p w:rsidR="00492F00" w:rsidRPr="00E56A5B" w:rsidRDefault="00492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11494C" w:rsidRPr="00E56A5B" w:rsidRDefault="00FE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Non-district employees will receive $65,000 to $85,000 per year depending on experience</w:t>
      </w:r>
      <w:r w:rsidR="00E553A4" w:rsidRPr="00E56A5B">
        <w:rPr>
          <w:rFonts w:ascii="Times New Roman" w:eastAsia="Times New Roman" w:hAnsi="Times New Roman" w:cs="Times New Roman"/>
          <w:color w:val="222222"/>
        </w:rPr>
        <w:t>.</w:t>
      </w:r>
    </w:p>
    <w:p w:rsidR="00492F00" w:rsidRPr="00E56A5B" w:rsidRDefault="00492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11494C" w:rsidRPr="00E56A5B" w:rsidRDefault="00FE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Benefits will be negotiated</w:t>
      </w:r>
      <w:r w:rsidR="00E553A4" w:rsidRPr="00E56A5B">
        <w:rPr>
          <w:rFonts w:ascii="Times New Roman" w:eastAsia="Times New Roman" w:hAnsi="Times New Roman" w:cs="Times New Roman"/>
          <w:color w:val="222222"/>
        </w:rPr>
        <w:t>.</w:t>
      </w:r>
    </w:p>
    <w:p w:rsidR="00492F00" w:rsidRPr="00E56A5B" w:rsidRDefault="00492F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11494C" w:rsidRPr="00E56A5B" w:rsidRDefault="00FE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color w:val="222222"/>
        </w:rPr>
        <w:t>The  Organizer will be hired on a probationary contract that will be evaluated periodically and potentially renewed after 8 months</w:t>
      </w:r>
      <w:r w:rsidR="00E553A4" w:rsidRPr="00E56A5B">
        <w:rPr>
          <w:rFonts w:ascii="Times New Roman" w:eastAsia="Times New Roman" w:hAnsi="Times New Roman" w:cs="Times New Roman"/>
          <w:color w:val="222222"/>
        </w:rPr>
        <w:t>.</w:t>
      </w:r>
    </w:p>
    <w:p w:rsidR="0011494C" w:rsidRPr="00E56A5B" w:rsidRDefault="00114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11494C" w:rsidRPr="00E56A5B" w:rsidRDefault="00FE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E56A5B">
        <w:rPr>
          <w:rFonts w:ascii="Times New Roman" w:eastAsia="Times New Roman" w:hAnsi="Times New Roman" w:cs="Times New Roman"/>
          <w:b/>
          <w:color w:val="222222"/>
        </w:rPr>
        <w:t>To Apply:</w:t>
      </w:r>
    </w:p>
    <w:p w:rsidR="0011494C" w:rsidRPr="00E56A5B" w:rsidRDefault="00114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11494C" w:rsidRPr="00E56A5B" w:rsidRDefault="00FE1460">
      <w:pPr>
        <w:shd w:val="clear" w:color="auto" w:fill="FFFFFF"/>
        <w:rPr>
          <w:rFonts w:ascii="Times New Roman" w:eastAsia="Times New Roman" w:hAnsi="Times New Roman" w:cs="Times New Roman"/>
          <w:color w:val="FF0000"/>
        </w:rPr>
      </w:pPr>
      <w:r w:rsidRPr="00E56A5B">
        <w:rPr>
          <w:rFonts w:ascii="Times New Roman" w:eastAsia="Times New Roman" w:hAnsi="Times New Roman" w:cs="Times New Roman"/>
          <w:color w:val="222222"/>
        </w:rPr>
        <w:t>Send a letter of interest and r</w:t>
      </w:r>
      <w:r w:rsidR="00E56A5B" w:rsidRPr="00E56A5B">
        <w:rPr>
          <w:rFonts w:ascii="Times New Roman" w:hAnsi="Times New Roman" w:cs="Times New Roman"/>
          <w:color w:val="000000"/>
          <w:shd w:val="clear" w:color="auto" w:fill="FFFFFF"/>
        </w:rPr>
        <w:t>é</w:t>
      </w:r>
      <w:r w:rsidRPr="00E56A5B">
        <w:rPr>
          <w:rFonts w:ascii="Times New Roman" w:eastAsia="Times New Roman" w:hAnsi="Times New Roman" w:cs="Times New Roman"/>
          <w:color w:val="222222"/>
        </w:rPr>
        <w:t>sum</w:t>
      </w:r>
      <w:r w:rsidR="00E56A5B" w:rsidRPr="00E56A5B">
        <w:rPr>
          <w:rFonts w:ascii="Times New Roman" w:hAnsi="Times New Roman" w:cs="Times New Roman"/>
          <w:color w:val="000000"/>
          <w:shd w:val="clear" w:color="auto" w:fill="FFFFFF"/>
        </w:rPr>
        <w:t>é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to </w:t>
      </w:r>
      <w:hyperlink r:id="rId5" w:history="1">
        <w:r w:rsidR="006B7804" w:rsidRPr="00E56A5B">
          <w:rPr>
            <w:rStyle w:val="Hyperlink"/>
            <w:rFonts w:ascii="Times New Roman" w:eastAsia="Times New Roman" w:hAnsi="Times New Roman" w:cs="Times New Roman"/>
          </w:rPr>
          <w:t>organizer@aft1521.org</w:t>
        </w:r>
      </w:hyperlink>
      <w:r w:rsidR="006B7804" w:rsidRPr="00E56A5B">
        <w:rPr>
          <w:rFonts w:ascii="Times New Roman" w:eastAsia="Times New Roman" w:hAnsi="Times New Roman" w:cs="Times New Roman"/>
          <w:color w:val="222222"/>
        </w:rPr>
        <w:t xml:space="preserve"> </w:t>
      </w:r>
      <w:r w:rsidR="00E56A5B" w:rsidRPr="00E56A5B">
        <w:rPr>
          <w:rFonts w:ascii="Times New Roman" w:eastAsia="Times New Roman" w:hAnsi="Times New Roman" w:cs="Times New Roman"/>
          <w:color w:val="FF0000"/>
        </w:rPr>
        <w:t xml:space="preserve">by </w:t>
      </w:r>
      <w:r w:rsidRPr="00E56A5B">
        <w:rPr>
          <w:rFonts w:ascii="Times New Roman" w:eastAsia="Times New Roman" w:hAnsi="Times New Roman" w:cs="Times New Roman"/>
          <w:color w:val="FF0000"/>
        </w:rPr>
        <w:t>Thursday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</w:t>
      </w:r>
      <w:r w:rsidR="00E56A5B" w:rsidRPr="00E56A5B">
        <w:rPr>
          <w:rFonts w:ascii="Times New Roman" w:eastAsia="Times New Roman" w:hAnsi="Times New Roman" w:cs="Times New Roman"/>
          <w:color w:val="FF0000"/>
        </w:rPr>
        <w:t>November 7, 2019</w:t>
      </w:r>
      <w:r w:rsidRPr="00E56A5B">
        <w:rPr>
          <w:rFonts w:ascii="Times New Roman" w:eastAsia="Times New Roman" w:hAnsi="Times New Roman" w:cs="Times New Roman"/>
          <w:color w:val="222222"/>
        </w:rPr>
        <w:t xml:space="preserve"> </w:t>
      </w:r>
      <w:r w:rsidR="00A3101E" w:rsidRPr="00E56A5B">
        <w:rPr>
          <w:rFonts w:ascii="Times New Roman" w:eastAsia="Times New Roman" w:hAnsi="Times New Roman" w:cs="Times New Roman"/>
          <w:color w:val="FF0000"/>
        </w:rPr>
        <w:t>before 11:59 pm.</w:t>
      </w:r>
    </w:p>
    <w:p w:rsidR="0011494C" w:rsidRPr="00E56A5B" w:rsidRDefault="00114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:rsidR="0011494C" w:rsidRPr="00E56A5B" w:rsidRDefault="00FE1460">
      <w:pPr>
        <w:spacing w:after="320"/>
        <w:jc w:val="center"/>
        <w:rPr>
          <w:rFonts w:ascii="Times New Roman" w:eastAsia="Times New Roman" w:hAnsi="Times New Roman" w:cs="Times New Roman"/>
        </w:rPr>
      </w:pPr>
      <w:r w:rsidRPr="00E56A5B">
        <w:rPr>
          <w:rFonts w:ascii="Times New Roman" w:eastAsia="Times New Roman" w:hAnsi="Times New Roman" w:cs="Times New Roman"/>
          <w:b/>
          <w:i/>
          <w:u w:val="single"/>
        </w:rPr>
        <w:t xml:space="preserve">AFT 1521 is an equal opportunity employer and encourages applications from those who identify as women, working class, people of color, and LGBT+ </w:t>
      </w:r>
      <w:bookmarkStart w:id="0" w:name="_GoBack"/>
      <w:bookmarkEnd w:id="0"/>
    </w:p>
    <w:sectPr w:rsidR="0011494C" w:rsidRPr="00E56A5B" w:rsidSect="00A830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E74"/>
    <w:multiLevelType w:val="multilevel"/>
    <w:tmpl w:val="5E9E5B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9C8535C"/>
    <w:multiLevelType w:val="multilevel"/>
    <w:tmpl w:val="77A69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B1D6521"/>
    <w:multiLevelType w:val="multilevel"/>
    <w:tmpl w:val="C0FC0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oNotDisplayPageBoundaries/>
  <w:hideSpellingErrors/>
  <w:hideGrammaticalErrors/>
  <w:proofState w:spelling="clean"/>
  <w:defaultTabStop w:val="720"/>
  <w:characterSpacingControl w:val="doNotCompress"/>
  <w:savePreviewPicture/>
  <w:compat/>
  <w:rsids>
    <w:rsidRoot w:val="0011494C"/>
    <w:rsid w:val="000403AD"/>
    <w:rsid w:val="0011494C"/>
    <w:rsid w:val="00196D6B"/>
    <w:rsid w:val="001B1FC4"/>
    <w:rsid w:val="00254E4C"/>
    <w:rsid w:val="00270651"/>
    <w:rsid w:val="002F38DF"/>
    <w:rsid w:val="00343637"/>
    <w:rsid w:val="003F6CED"/>
    <w:rsid w:val="00426BE0"/>
    <w:rsid w:val="00492F00"/>
    <w:rsid w:val="00496334"/>
    <w:rsid w:val="004C3EBA"/>
    <w:rsid w:val="00532702"/>
    <w:rsid w:val="0063096A"/>
    <w:rsid w:val="006B7804"/>
    <w:rsid w:val="007A16C9"/>
    <w:rsid w:val="008F3475"/>
    <w:rsid w:val="00A3101E"/>
    <w:rsid w:val="00A830FE"/>
    <w:rsid w:val="00BD1AAC"/>
    <w:rsid w:val="00C13722"/>
    <w:rsid w:val="00D2047C"/>
    <w:rsid w:val="00E553A4"/>
    <w:rsid w:val="00E56A5B"/>
    <w:rsid w:val="00FE1460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FE"/>
  </w:style>
  <w:style w:type="paragraph" w:styleId="Heading1">
    <w:name w:val="heading 1"/>
    <w:basedOn w:val="Normal"/>
    <w:next w:val="Normal"/>
    <w:uiPriority w:val="9"/>
    <w:qFormat/>
    <w:rsid w:val="00A83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3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3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30F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30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30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830F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83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0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0F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30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8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8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er@aft152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Tsuha, Shigueru</dc:creator>
  <cp:lastModifiedBy>Lisa Nicole</cp:lastModifiedBy>
  <cp:revision>2</cp:revision>
  <dcterms:created xsi:type="dcterms:W3CDTF">2019-10-24T21:42:00Z</dcterms:created>
  <dcterms:modified xsi:type="dcterms:W3CDTF">2019-10-24T21:42:00Z</dcterms:modified>
</cp:coreProperties>
</file>